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5B6" w:rsidRPr="00927C79" w:rsidRDefault="002F65B6" w:rsidP="002F65B6">
      <w:pPr>
        <w:widowControl w:val="0"/>
        <w:suppressAutoHyphens/>
        <w:autoSpaceDE w:val="0"/>
        <w:ind w:left="5670"/>
        <w:rPr>
          <w:sz w:val="28"/>
          <w:szCs w:val="28"/>
          <w:lang w:eastAsia="ar-SA"/>
        </w:rPr>
      </w:pPr>
      <w:r w:rsidRPr="00927C79">
        <w:rPr>
          <w:sz w:val="28"/>
          <w:szCs w:val="28"/>
          <w:lang w:eastAsia="ar-SA"/>
        </w:rPr>
        <w:t>Приложение</w:t>
      </w:r>
    </w:p>
    <w:p w:rsidR="002F65B6" w:rsidRPr="00927C79" w:rsidRDefault="002F65B6" w:rsidP="002F65B6">
      <w:pPr>
        <w:widowControl w:val="0"/>
        <w:suppressAutoHyphens/>
        <w:autoSpaceDE w:val="0"/>
        <w:ind w:left="5670"/>
        <w:rPr>
          <w:sz w:val="28"/>
          <w:szCs w:val="28"/>
          <w:lang w:eastAsia="ar-SA"/>
        </w:rPr>
      </w:pPr>
    </w:p>
    <w:p w:rsidR="002F65B6" w:rsidRPr="00927C79" w:rsidRDefault="002F65B6" w:rsidP="002F65B6">
      <w:pPr>
        <w:widowControl w:val="0"/>
        <w:suppressAutoHyphens/>
        <w:autoSpaceDE w:val="0"/>
        <w:ind w:left="5670"/>
        <w:rPr>
          <w:sz w:val="28"/>
          <w:szCs w:val="28"/>
          <w:lang w:eastAsia="ar-SA"/>
        </w:rPr>
      </w:pPr>
      <w:r w:rsidRPr="00927C79">
        <w:rPr>
          <w:sz w:val="28"/>
          <w:szCs w:val="28"/>
          <w:lang w:eastAsia="ar-SA"/>
        </w:rPr>
        <w:t>УТВЕРЖДЕНО</w:t>
      </w:r>
    </w:p>
    <w:p w:rsidR="002F65B6" w:rsidRPr="00927C79" w:rsidRDefault="002F65B6" w:rsidP="002F65B6">
      <w:pPr>
        <w:widowControl w:val="0"/>
        <w:suppressAutoHyphens/>
        <w:autoSpaceDE w:val="0"/>
        <w:ind w:left="5670"/>
        <w:rPr>
          <w:sz w:val="28"/>
          <w:szCs w:val="28"/>
          <w:lang w:eastAsia="ar-SA"/>
        </w:rPr>
      </w:pPr>
      <w:r w:rsidRPr="00927C79">
        <w:rPr>
          <w:sz w:val="28"/>
          <w:szCs w:val="28"/>
          <w:lang w:eastAsia="ar-SA"/>
        </w:rPr>
        <w:t>решением Совета</w:t>
      </w:r>
    </w:p>
    <w:p w:rsidR="002F65B6" w:rsidRPr="00927C79" w:rsidRDefault="002F65B6" w:rsidP="002F65B6">
      <w:pPr>
        <w:widowControl w:val="0"/>
        <w:suppressAutoHyphens/>
        <w:autoSpaceDE w:val="0"/>
        <w:ind w:left="5670"/>
        <w:rPr>
          <w:sz w:val="28"/>
          <w:szCs w:val="28"/>
          <w:lang w:eastAsia="ar-SA"/>
        </w:rPr>
      </w:pPr>
      <w:r w:rsidRPr="00927C79">
        <w:rPr>
          <w:sz w:val="28"/>
          <w:szCs w:val="28"/>
          <w:lang w:eastAsia="ar-SA"/>
        </w:rPr>
        <w:t>муниципального образования</w:t>
      </w:r>
    </w:p>
    <w:p w:rsidR="002F65B6" w:rsidRPr="00927C79" w:rsidRDefault="002F65B6" w:rsidP="002F65B6">
      <w:pPr>
        <w:widowControl w:val="0"/>
        <w:suppressAutoHyphens/>
        <w:autoSpaceDE w:val="0"/>
        <w:ind w:left="5670"/>
        <w:rPr>
          <w:sz w:val="28"/>
          <w:szCs w:val="28"/>
          <w:lang w:eastAsia="ar-SA"/>
        </w:rPr>
      </w:pPr>
      <w:r w:rsidRPr="00927C79">
        <w:rPr>
          <w:sz w:val="28"/>
          <w:szCs w:val="28"/>
          <w:lang w:eastAsia="ar-SA"/>
        </w:rPr>
        <w:t>Ленинградский район</w:t>
      </w:r>
    </w:p>
    <w:p w:rsidR="002F65B6" w:rsidRPr="00155973" w:rsidRDefault="002F65B6" w:rsidP="002F65B6">
      <w:pPr>
        <w:widowControl w:val="0"/>
        <w:suppressAutoHyphens/>
        <w:autoSpaceDE w:val="0"/>
        <w:ind w:left="5670"/>
        <w:rPr>
          <w:b/>
          <w:sz w:val="28"/>
          <w:szCs w:val="28"/>
          <w:lang w:eastAsia="ar-SA"/>
        </w:rPr>
      </w:pPr>
      <w:r w:rsidRPr="00155973">
        <w:rPr>
          <w:sz w:val="28"/>
          <w:szCs w:val="28"/>
          <w:lang w:eastAsia="ar-SA"/>
        </w:rPr>
        <w:t xml:space="preserve">от </w:t>
      </w:r>
      <w:r w:rsidR="00155973">
        <w:rPr>
          <w:sz w:val="28"/>
          <w:szCs w:val="28"/>
          <w:lang w:eastAsia="ar-SA"/>
        </w:rPr>
        <w:t xml:space="preserve">26 мая 2022 года </w:t>
      </w:r>
      <w:bookmarkStart w:id="0" w:name="_GoBack"/>
      <w:bookmarkEnd w:id="0"/>
      <w:r w:rsidRPr="00155973">
        <w:rPr>
          <w:sz w:val="28"/>
          <w:szCs w:val="28"/>
          <w:lang w:eastAsia="ar-SA"/>
        </w:rPr>
        <w:t>№</w:t>
      </w:r>
      <w:r w:rsidR="00155973">
        <w:rPr>
          <w:sz w:val="28"/>
          <w:szCs w:val="28"/>
          <w:lang w:eastAsia="ar-SA"/>
        </w:rPr>
        <w:t xml:space="preserve"> 38</w:t>
      </w:r>
    </w:p>
    <w:p w:rsidR="002F65B6" w:rsidRDefault="002F65B6" w:rsidP="002F65B6">
      <w:pPr>
        <w:jc w:val="center"/>
        <w:rPr>
          <w:sz w:val="28"/>
          <w:szCs w:val="28"/>
        </w:rPr>
      </w:pPr>
    </w:p>
    <w:p w:rsidR="00155973" w:rsidRDefault="00155973" w:rsidP="002F65B6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155973" w:rsidRDefault="00155973" w:rsidP="002F65B6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 </w:t>
      </w:r>
    </w:p>
    <w:p w:rsidR="002F65B6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Положение</w:t>
      </w:r>
      <w:r w:rsidRPr="007D042B">
        <w:rPr>
          <w:rFonts w:ascii="Times New Roman" w:hAnsi="Times New Roman"/>
          <w:b/>
          <w:bCs/>
          <w:sz w:val="28"/>
          <w:szCs w:val="28"/>
        </w:rPr>
        <w:br/>
        <w:t xml:space="preserve">о проведении публичных слушаний или общественных обсуждений </w:t>
      </w:r>
    </w:p>
    <w:p w:rsidR="002F65B6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по вопросам градостроительной деятельности на территории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муниципального образования Ленинградский район</w:t>
      </w:r>
    </w:p>
    <w:p w:rsidR="002F65B6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2F65B6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1.1. Настоящее Положение устанавливает в соответствии с Градостроительным кодексом Российской Федерации, Федеральным законом от 6 октября 2003 г</w:t>
      </w:r>
      <w:r>
        <w:rPr>
          <w:rFonts w:ascii="Times New Roman" w:hAnsi="Times New Roman"/>
          <w:sz w:val="28"/>
          <w:szCs w:val="28"/>
        </w:rPr>
        <w:t>. №</w:t>
      </w:r>
      <w:r w:rsidRPr="007D042B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порядок организации и проведения публичных слушаний и</w:t>
      </w:r>
      <w:r>
        <w:rPr>
          <w:rFonts w:ascii="Times New Roman" w:hAnsi="Times New Roman"/>
          <w:sz w:val="28"/>
          <w:szCs w:val="28"/>
        </w:rPr>
        <w:t>ли</w:t>
      </w:r>
      <w:r w:rsidRPr="007D042B">
        <w:rPr>
          <w:rFonts w:ascii="Times New Roman" w:hAnsi="Times New Roman"/>
          <w:sz w:val="28"/>
          <w:szCs w:val="28"/>
        </w:rPr>
        <w:t xml:space="preserve"> общественных обсуждений по вопросам градостроительной деятельности на территории муниципального образования Ленинградский район (далее – публичные слушания или общественные обсуждения).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1.2. Под публичными слушаниями или общественными обсуждениями в настоящем Положении понимается форма реализации прав населения на участие в процессе принятия решений администрацией муниципального образования Ленинградский район посредством проведения собраний для публичного обсуждения проектов по вопросам градостроительной деятельности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1.3. Публичные слушания или общественные обсуждения проводятся до принятия решений об осуществлении градостроительной деятельности в соответствии с настоящим Положением. 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Срок проведения публичных слушаний или общественных обсуждений (продолжительность) - период, в течение которого проводятся публичные слушания или общественные обсуждения, начиная </w:t>
      </w:r>
      <w:r>
        <w:rPr>
          <w:rFonts w:ascii="Times New Roman" w:hAnsi="Times New Roman"/>
          <w:sz w:val="28"/>
          <w:szCs w:val="28"/>
        </w:rPr>
        <w:t>со дня</w:t>
      </w:r>
      <w:r w:rsidRPr="007D042B">
        <w:rPr>
          <w:rFonts w:ascii="Times New Roman" w:hAnsi="Times New Roman"/>
          <w:sz w:val="28"/>
          <w:szCs w:val="28"/>
        </w:rPr>
        <w:t xml:space="preserve"> оповещения жителей поселения о времени и месте их проведения до </w:t>
      </w:r>
      <w:r w:rsidRPr="00927C79">
        <w:rPr>
          <w:rFonts w:ascii="Times New Roman" w:hAnsi="Times New Roman"/>
          <w:sz w:val="28"/>
          <w:szCs w:val="28"/>
        </w:rPr>
        <w:t>дня опубликования заключения о результатах публичных слушаний или общественных обсуждений.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lastRenderedPageBreak/>
        <w:t>Протокол публичных слушаний или общественных обсуждений - документ, в котором отражается время и место проведения публичных слушаний, количество участников публичных слушаний или общественных обсуждений (согласно листу регистрации участников, который прилагается к протоколу публичных слушаний или общественных обсуждений), последовательность проведения публичных слушаний или общественных обсуждений, фамилия, имя, отчество докладчиков и (или) выступающих участников публичных слушаний, краткое содержание доклада или выступления, предложения и замечания участников публичных слушаний или общественных обсуждений, а в случаях, установленных настоящим Положением, итоги голосования.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Заключение о результатах публичных слушаний - документ, содержащий рекомендации, выработанные по итогам проведения публичных слушаний.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1.4. Уполномоченным органом на проведение публичных слушаний или общественных обсуждений является администрация муниципального образования Ленинградский район (далее – Администрация). 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Коллегиальным органом, обеспечивающим проведение публичных слушаний или общественных обсуждений, является постоянно действующая Комиссия по градостроительству, землепользованию и застройке в муниципальном образовании Ленинградский район (далее – Комиссия либо Организатор публичных слушаний или общественных обсуждений). </w:t>
      </w:r>
    </w:p>
    <w:p w:rsidR="002F65B6" w:rsidRPr="007D042B" w:rsidRDefault="002F65B6" w:rsidP="002F65B6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 xml:space="preserve">Требования к составу и порядку деятельности Комиссии устанавливаются в соответствии с действующим законодательством Российской Федерации на основании муниципального правового акта администрации муниципального образования Ленинградский район.  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2. Проекты муниципальных правовых актов и вопросы, подлежащие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 вынесению на публичные слушания</w:t>
      </w:r>
      <w:r w:rsidRPr="007D042B">
        <w:rPr>
          <w:rFonts w:ascii="Times New Roman" w:hAnsi="Times New Roman"/>
          <w:b/>
          <w:sz w:val="28"/>
          <w:szCs w:val="28"/>
        </w:rPr>
        <w:t xml:space="preserve"> или общественные обсуждения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2.1. Публичные слушания или общественные обсуждения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Решения, принятые на публичных слушаниях или общественных обсуждениях, носят рекомендательный характер.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sz w:val="28"/>
          <w:szCs w:val="28"/>
        </w:rPr>
        <w:t xml:space="preserve">2.2. </w:t>
      </w:r>
      <w:r w:rsidRPr="00927C79">
        <w:rPr>
          <w:rFonts w:ascii="Times New Roman" w:hAnsi="Times New Roman"/>
          <w:bCs/>
          <w:sz w:val="28"/>
          <w:szCs w:val="28"/>
        </w:rPr>
        <w:t>На общественных обсуждениях или публичных слушаниях рассматриваются: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1) проекты генеральных планов сельских поселений муниципального образования Ленинградский район, а также проекты внесения в них изменений;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2) проекты правил землепользования и застройки сельских поселений муниципального образования Ленинградский район, а также проекты внесения в них изменений;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3) проекты планировки территории, а также проекты внесения в них изменений;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lastRenderedPageBreak/>
        <w:t>4) проекты межевания территории, а также проекты внесения в них изменений;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5) проект решения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6) 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2F65B6" w:rsidRPr="007D042B" w:rsidRDefault="002F65B6" w:rsidP="002F65B6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C79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Общественные обсуждения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публичные слушания проводятся в связи с подготовкой проектов документов, указанных в </w:t>
      </w:r>
      <w:r w:rsidRPr="007D042B">
        <w:rPr>
          <w:rFonts w:ascii="Times New Roman" w:hAnsi="Times New Roman" w:cs="Times New Roman"/>
          <w:sz w:val="28"/>
          <w:szCs w:val="28"/>
        </w:rPr>
        <w:t xml:space="preserve">подпунктах 1-4 пункта 2.2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связи с обращениями заинтересованных лиц в целях решения вопросов, указанных в </w:t>
      </w:r>
      <w:r w:rsidRPr="007D042B">
        <w:rPr>
          <w:rFonts w:ascii="Times New Roman" w:hAnsi="Times New Roman" w:cs="Times New Roman"/>
          <w:sz w:val="28"/>
          <w:szCs w:val="28"/>
        </w:rPr>
        <w:t xml:space="preserve">подпунктах 5-6 пункта 2.2.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щей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5B6" w:rsidRPr="007D042B" w:rsidRDefault="002F65B6" w:rsidP="002F65B6">
      <w:pPr>
        <w:pStyle w:val="a5"/>
        <w:spacing w:after="30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Общественные обсуждения или публичные слушания 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указанным в пункте 2.2. 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статьи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назначаются главой муниципального образования Ленинградский район.</w:t>
      </w:r>
    </w:p>
    <w:p w:rsidR="002F65B6" w:rsidRDefault="002F65B6" w:rsidP="002F65B6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2.5. Решения о назначении общественных обсуждений или публичных слушаний принимаются в срок, установленный настоящим Положением для соответствующего проекта или вопроса градостроительной деятельности.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3. Оповещение населения </w:t>
      </w:r>
      <w:r w:rsidRPr="007D042B">
        <w:rPr>
          <w:rFonts w:ascii="Times New Roman" w:hAnsi="Times New Roman"/>
          <w:b/>
          <w:sz w:val="28"/>
          <w:szCs w:val="28"/>
        </w:rPr>
        <w:t>о начале публичных слушаний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042B">
        <w:rPr>
          <w:rFonts w:ascii="Times New Roman" w:hAnsi="Times New Roman"/>
          <w:b/>
          <w:sz w:val="28"/>
          <w:szCs w:val="28"/>
        </w:rPr>
        <w:t>или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sz w:val="28"/>
          <w:szCs w:val="28"/>
        </w:rPr>
        <w:t xml:space="preserve">общественных обсуждений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Pr="007D042B">
        <w:rPr>
          <w:sz w:val="28"/>
          <w:szCs w:val="28"/>
        </w:rPr>
        <w:t>После принятия решения о назначении общественных обсуждений или публичных слушаний, оповещение о начале общественных обсуждений или публичных слушаний подлежит опубликованию в официальном печатном средстве массовой информации и размещению на официальном сайте администрации муниципального образования Ленинградский район в сети Интернет. Со дня опубликования оповещения участники общественных обсуждений или публичных слушаний считаются оповещенными. Заинтересованные лица могут быть дополнительно извещены телефонограммой, письмом.</w:t>
      </w:r>
    </w:p>
    <w:p w:rsidR="002F65B6" w:rsidRPr="007D042B" w:rsidRDefault="002F65B6" w:rsidP="002F65B6">
      <w:pPr>
        <w:pStyle w:val="a5"/>
        <w:spacing w:after="30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3.2.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 о начале общественных обсуждений или публичных слушаний подлежит опубликованию со дня принятия решения о назначении общественных обсуждений или публичных слушаний, не позднее чем за 7 дней до дня размещения проекта, подлежащего рассмотрению на общественных обсуждениях или публичных слушаниях на официальном сайте администрации муниципального образования Ленинградский район.</w:t>
      </w:r>
    </w:p>
    <w:p w:rsidR="002F65B6" w:rsidRPr="007D042B" w:rsidRDefault="002F65B6" w:rsidP="002F65B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3.3.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о начале общественных обсуждений или публичных слушаний </w:t>
      </w:r>
      <w:r w:rsidRPr="007D042B">
        <w:rPr>
          <w:rFonts w:ascii="Times New Roman" w:hAnsi="Times New Roman" w:cs="Times New Roman"/>
          <w:sz w:val="28"/>
          <w:szCs w:val="28"/>
        </w:rPr>
        <w:t xml:space="preserve">распространяется на информационных стендах, оборудованных </w:t>
      </w:r>
      <w:r w:rsidRPr="00927C79">
        <w:rPr>
          <w:rFonts w:ascii="Times New Roman" w:hAnsi="Times New Roman" w:cs="Times New Roman"/>
          <w:sz w:val="28"/>
          <w:szCs w:val="28"/>
        </w:rPr>
        <w:t>на территориях сельских поселений, в местах массового скопления граждан и</w:t>
      </w:r>
      <w:r w:rsidRPr="007D042B">
        <w:rPr>
          <w:rFonts w:ascii="Times New Roman" w:hAnsi="Times New Roman" w:cs="Times New Roman"/>
          <w:sz w:val="28"/>
          <w:szCs w:val="28"/>
        </w:rPr>
        <w:t xml:space="preserve">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пункте 5.2.1. настоящего Положения (далее - территория, в пределах которой проводятся общественные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обсуждения или публичные слушания), иными способами, обеспечивающими доступ участников общественных обсуждений и (или) публичных слушаний к указанной информации.</w:t>
      </w:r>
    </w:p>
    <w:p w:rsidR="002F65B6" w:rsidRPr="007D042B" w:rsidRDefault="002F65B6" w:rsidP="002F65B6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3.4. Оповещение о начале общественных обсуждений или публичных слушаний должно содержать:</w:t>
      </w:r>
    </w:p>
    <w:p w:rsidR="002F65B6" w:rsidRPr="007D042B" w:rsidRDefault="002F65B6" w:rsidP="002F65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501061"/>
      <w:r w:rsidRPr="007D042B">
        <w:rPr>
          <w:sz w:val="28"/>
          <w:szCs w:val="28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2F65B6" w:rsidRPr="007D042B" w:rsidRDefault="002F65B6" w:rsidP="002F65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501062"/>
      <w:bookmarkEnd w:id="1"/>
      <w:r w:rsidRPr="007D042B">
        <w:rPr>
          <w:sz w:val="28"/>
          <w:szCs w:val="28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2F65B6" w:rsidRPr="007D042B" w:rsidRDefault="002F65B6" w:rsidP="002F65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501063"/>
      <w:bookmarkEnd w:id="2"/>
      <w:r w:rsidRPr="007D042B">
        <w:rPr>
          <w:sz w:val="28"/>
          <w:szCs w:val="28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bookmarkEnd w:id="3"/>
    <w:p w:rsidR="002F65B6" w:rsidRPr="007D042B" w:rsidRDefault="002F65B6" w:rsidP="002F65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2F65B6" w:rsidRPr="00085EB2" w:rsidRDefault="002F65B6" w:rsidP="002F65B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3.5. 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</w:t>
      </w:r>
      <w:r>
        <w:rPr>
          <w:rFonts w:ascii="Times New Roman" w:hAnsi="Times New Roman" w:cs="Times New Roman"/>
          <w:sz w:val="28"/>
          <w:szCs w:val="28"/>
        </w:rPr>
        <w:t>диться общественные обсуждения</w:t>
      </w:r>
      <w:r w:rsidRPr="007D042B">
        <w:rPr>
          <w:rFonts w:ascii="Times New Roman" w:hAnsi="Times New Roman" w:cs="Times New Roman"/>
          <w:sz w:val="28"/>
          <w:szCs w:val="28"/>
        </w:rPr>
        <w:t>, информацию о дате, времени и месте проведения собрания или собраний участников публичных слушаний.</w:t>
      </w:r>
    </w:p>
    <w:p w:rsidR="002F65B6" w:rsidRPr="007D042B" w:rsidRDefault="002F65B6" w:rsidP="002F65B6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3.6. В сообщении, направляемом правообладателям земельных участков, объектов капитального строительства указываются:</w:t>
      </w:r>
    </w:p>
    <w:p w:rsidR="002F65B6" w:rsidRPr="007D042B" w:rsidRDefault="002F65B6" w:rsidP="002F65B6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1) наименование проекта (вопроса), по которому проводятся общественные обсуждения или публичные слушания;</w:t>
      </w:r>
    </w:p>
    <w:p w:rsidR="002F65B6" w:rsidRPr="007D042B" w:rsidRDefault="002F65B6" w:rsidP="002F65B6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2) сведения о сроке проведения общественных обсуждений или публичных слушаний, в том числе: дате, времени и месте проведения открытого обсуждения проектов (вопросов), рассматриваемых на общественных обсуждениях или публичных слушаниях;</w:t>
      </w:r>
    </w:p>
    <w:p w:rsidR="002F65B6" w:rsidRPr="007D042B" w:rsidRDefault="002F65B6" w:rsidP="002F65B6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3) порядок и срок приема предложений и замечаний по проекту (вопросу), рассматриваемому на общественных обсуждениях или публичных слушаниях.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sz w:val="28"/>
          <w:szCs w:val="28"/>
        </w:rPr>
        <w:t xml:space="preserve">4. Процедура проведения общественных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sz w:val="28"/>
          <w:szCs w:val="28"/>
        </w:rPr>
        <w:t xml:space="preserve">обсуждений или публичных слушаний </w:t>
      </w:r>
    </w:p>
    <w:p w:rsidR="002F65B6" w:rsidRPr="007D042B" w:rsidRDefault="002F65B6" w:rsidP="002F65B6">
      <w:pPr>
        <w:pStyle w:val="1"/>
        <w:rPr>
          <w:rFonts w:ascii="Times New Roman" w:hAnsi="Times New Roman"/>
          <w:b/>
          <w:sz w:val="28"/>
          <w:szCs w:val="28"/>
        </w:rPr>
      </w:pP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4.1. Процедура проведения общественных обсуждений состоит из следующих этапов: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2F65B6" w:rsidRPr="0092411E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96"/>
      <w:bookmarkEnd w:id="4"/>
      <w:r w:rsidRPr="007D042B">
        <w:rPr>
          <w:rFonts w:ascii="Times New Roman" w:hAnsi="Times New Roman" w:cs="Times New Roman"/>
          <w:sz w:val="28"/>
          <w:szCs w:val="28"/>
        </w:rPr>
        <w:lastRenderedPageBreak/>
        <w:t>2) размещение проекта, подлежащего рассмотрению на общественных обсуждениях, и информационных материалов к нему на официальном сайте администрации муниципального образования Ленинградский район в информационно-телекоммуникационной сети «Интернет» (далее в насто</w:t>
      </w:r>
      <w:r>
        <w:rPr>
          <w:rFonts w:ascii="Times New Roman" w:hAnsi="Times New Roman" w:cs="Times New Roman"/>
          <w:sz w:val="28"/>
          <w:szCs w:val="28"/>
        </w:rPr>
        <w:t xml:space="preserve">ящей статье - официальный </w:t>
      </w:r>
      <w:r w:rsidRPr="0092411E">
        <w:rPr>
          <w:rFonts w:ascii="Times New Roman" w:hAnsi="Times New Roman" w:cs="Times New Roman"/>
          <w:sz w:val="28"/>
          <w:szCs w:val="28"/>
        </w:rPr>
        <w:t xml:space="preserve">сайт) </w:t>
      </w:r>
      <w:r w:rsidRPr="009241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«Интернет», либо на региональном портале государственных и муниципальных услуг  и открытие экспозиции или экспозиций такого проекта;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4.2. Процедура проведения публичных слушаний состоит из следующих этапов: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02"/>
      <w:bookmarkEnd w:id="5"/>
      <w:r w:rsidRPr="007C72D1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2F65B6" w:rsidRPr="007C72D1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2F65B6" w:rsidRPr="007C72D1" w:rsidRDefault="002F65B6" w:rsidP="002F65B6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4.3. При организации общественных обсуждений или публичных слушаний Комиссия:</w:t>
      </w:r>
    </w:p>
    <w:p w:rsidR="002F65B6" w:rsidRPr="007C72D1" w:rsidRDefault="002F65B6" w:rsidP="002F65B6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1) определяет председателя и секретаря общественных обсуждений или публичных слушаний;</w:t>
      </w:r>
    </w:p>
    <w:p w:rsidR="002F65B6" w:rsidRPr="007C72D1" w:rsidRDefault="002F65B6" w:rsidP="002F65B6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2) составляет план работы по подготовке и проведению общественных обсуждений или публичных слушаний;</w:t>
      </w:r>
    </w:p>
    <w:p w:rsidR="002F65B6" w:rsidRPr="007C72D1" w:rsidRDefault="002F65B6" w:rsidP="002F65B6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3) принимает заявления от участников общественных обсуждений или публичных слушаний;</w:t>
      </w:r>
    </w:p>
    <w:p w:rsidR="002F65B6" w:rsidRPr="007C72D1" w:rsidRDefault="002F65B6" w:rsidP="002F65B6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определяет перечень представителей органов местного самоуправления муниципального образования Ленинградский район, разработчиков градостроительной документации, экспертов и иных лиц, приглашаемых для выступлений перед участниками публичных слушаний (далее - докладчики);</w:t>
      </w:r>
    </w:p>
    <w:p w:rsidR="002F65B6" w:rsidRPr="007C72D1" w:rsidRDefault="002F65B6" w:rsidP="002F65B6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5) устанавливает время, порядок и последовательность выступлений на открытом заседании публичных слушаниях.</w:t>
      </w:r>
    </w:p>
    <w:p w:rsidR="002F65B6" w:rsidRPr="007D042B" w:rsidRDefault="002F65B6" w:rsidP="002F65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5. Порядок организации и проведения публичных слушаний или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65B6" w:rsidRPr="007D042B" w:rsidRDefault="002F65B6" w:rsidP="002F65B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lastRenderedPageBreak/>
        <w:t>5.1. В период размещения в соответствии с подпунктом 2 пункта 4.1. и подпунктом 2 пункта 4.2</w:t>
      </w:r>
      <w:r w:rsidRPr="00927C79">
        <w:rPr>
          <w:rFonts w:ascii="Times New Roman" w:hAnsi="Times New Roman"/>
          <w:sz w:val="28"/>
          <w:szCs w:val="28"/>
        </w:rPr>
        <w:t>. статьи 4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042B">
        <w:rPr>
          <w:rFonts w:ascii="Times New Roman" w:hAnsi="Times New Roman"/>
          <w:sz w:val="28"/>
          <w:szCs w:val="28"/>
        </w:rPr>
        <w:t>настоящего Положения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проекта, участники общественных обсуждений или публичных слушаний, прошедшие в соот</w:t>
      </w:r>
      <w:r>
        <w:rPr>
          <w:rFonts w:ascii="Times New Roman" w:hAnsi="Times New Roman"/>
          <w:sz w:val="28"/>
          <w:szCs w:val="28"/>
        </w:rPr>
        <w:t>ветствии с пунктом 5.3 настоящей статьи</w:t>
      </w:r>
      <w:r w:rsidRPr="007D042B">
        <w:rPr>
          <w:rFonts w:ascii="Times New Roman" w:hAnsi="Times New Roman"/>
          <w:sz w:val="28"/>
          <w:szCs w:val="28"/>
        </w:rPr>
        <w:t xml:space="preserve"> идентификацию, имеют право вносить предложения и замечания, касающиеся такого проекта: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2F65B6" w:rsidRPr="00927C79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7C79">
        <w:rPr>
          <w:rFonts w:ascii="Times New Roman" w:hAnsi="Times New Roman" w:cs="Times New Roman"/>
          <w:sz w:val="28"/>
          <w:szCs w:val="28"/>
        </w:rPr>
        <w:t xml:space="preserve">3) </w:t>
      </w:r>
      <w:r w:rsidRPr="00927C79">
        <w:rPr>
          <w:rFonts w:ascii="Times New Roman" w:hAnsi="Times New Roman"/>
          <w:bCs/>
          <w:sz w:val="28"/>
          <w:szCs w:val="28"/>
        </w:rPr>
        <w:t>в письменной форме или в форме электронного документа в адрес организатора общественных обсуждений или публичных слушаний</w:t>
      </w:r>
      <w:r w:rsidRPr="00927C79">
        <w:rPr>
          <w:rFonts w:ascii="Times New Roman" w:hAnsi="Times New Roman" w:cs="Times New Roman"/>
          <w:sz w:val="28"/>
          <w:szCs w:val="28"/>
        </w:rPr>
        <w:t>;</w:t>
      </w:r>
    </w:p>
    <w:p w:rsidR="002F65B6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2F65B6" w:rsidRPr="00CE0B58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7C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5.1.1. В ходе работы экспозиции осуществляются мероприятия по организации консультирования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Консультирование посетителей экспозиции осуществляется Комиссией.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</w:t>
      </w:r>
      <w:r w:rsidRPr="007D042B">
        <w:rPr>
          <w:rFonts w:ascii="Times New Roman" w:hAnsi="Times New Roman" w:cs="Times New Roman"/>
          <w:sz w:val="28"/>
          <w:szCs w:val="28"/>
        </w:rPr>
        <w:t xml:space="preserve">. Предложения и замечания, внесенные в соответствии с </w:t>
      </w:r>
      <w:hyperlink w:anchor="Par217" w:tooltip="10. В период размещения в соответствии с пунктом 2 части 4 и пунктом 2 части 5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5.1.</w:t>
        </w:r>
      </w:hyperlink>
      <w:r w:rsidRPr="007D042B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й статьи</w:t>
      </w:r>
      <w:r w:rsidRPr="007D042B">
        <w:rPr>
          <w:rFonts w:ascii="Times New Roman" w:hAnsi="Times New Roman" w:cs="Times New Roman"/>
          <w:sz w:val="28"/>
          <w:szCs w:val="28"/>
        </w:rPr>
        <w:t xml:space="preserve">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Par226" w:tooltip="15. Предложения и замечания, внесенные в соответствии с частью 10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5.3.3 настояще</w:t>
        </w:r>
        <w:r>
          <w:rPr>
            <w:rFonts w:ascii="Times New Roman" w:hAnsi="Times New Roman" w:cs="Times New Roman"/>
            <w:sz w:val="28"/>
            <w:szCs w:val="28"/>
          </w:rPr>
          <w:t>й статьи</w:t>
        </w:r>
        <w:r w:rsidRPr="007D042B"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5.2. Участниками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Pr="007D042B">
        <w:rPr>
          <w:rFonts w:ascii="Times New Roman" w:hAnsi="Times New Roman" w:cs="Times New Roman"/>
          <w:sz w:val="28"/>
          <w:szCs w:val="28"/>
        </w:rPr>
        <w:t xml:space="preserve"> указанных объектов капитального строительства.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93"/>
      <w:bookmarkEnd w:id="6"/>
      <w:r w:rsidRPr="007D042B">
        <w:rPr>
          <w:rFonts w:ascii="Times New Roman" w:hAnsi="Times New Roman" w:cs="Times New Roman"/>
          <w:sz w:val="28"/>
          <w:szCs w:val="28"/>
        </w:rPr>
        <w:t xml:space="preserve">5.2.1.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 xml:space="preserve">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пунктом объекта капитального строительства, в отношении которого подготовлены данные проекты, а в случае, предусмотренном </w:t>
      </w:r>
      <w:hyperlink w:anchor="Par1502" w:tooltip="3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3 статьи 39</w:t>
        </w:r>
      </w:hyperlink>
      <w:r>
        <w:t xml:space="preserve"> </w:t>
      </w:r>
      <w:r w:rsidRPr="007D042B">
        <w:rPr>
          <w:rFonts w:ascii="Times New Roman" w:hAnsi="Times New Roman" w:cs="Times New Roman"/>
          <w:sz w:val="28"/>
          <w:szCs w:val="28"/>
        </w:rPr>
        <w:t>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5.3.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Pr="007D042B">
        <w:rPr>
          <w:rFonts w:ascii="Times New Roman" w:hAnsi="Times New Roman" w:cs="Times New Roman"/>
          <w:sz w:val="28"/>
          <w:szCs w:val="28"/>
        </w:rPr>
        <w:t xml:space="preserve">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Pr="007D042B">
        <w:rPr>
          <w:rFonts w:ascii="Times New Roman" w:hAnsi="Times New Roman" w:cs="Times New Roman"/>
          <w:sz w:val="28"/>
          <w:szCs w:val="28"/>
        </w:rPr>
        <w:t xml:space="preserve">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</w:t>
      </w:r>
      <w:r>
        <w:rPr>
          <w:rFonts w:ascii="Times New Roman" w:hAnsi="Times New Roman" w:cs="Times New Roman"/>
          <w:sz w:val="28"/>
          <w:szCs w:val="28"/>
        </w:rPr>
        <w:t>частью</w:t>
      </w:r>
      <w:r w:rsidRPr="007D042B">
        <w:rPr>
          <w:rFonts w:ascii="Times New Roman" w:hAnsi="Times New Roman" w:cs="Times New Roman"/>
          <w:sz w:val="28"/>
          <w:szCs w:val="28"/>
        </w:rPr>
        <w:t xml:space="preserve"> указанных объектов капитального строительства.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5.3.1. Не требуется представление указанных в пункте 5.3 настоящ</w:t>
      </w:r>
      <w:r>
        <w:rPr>
          <w:rFonts w:ascii="Times New Roman" w:hAnsi="Times New Roman" w:cs="Times New Roman"/>
          <w:sz w:val="28"/>
          <w:szCs w:val="28"/>
        </w:rPr>
        <w:t>ей статьи</w:t>
      </w:r>
      <w:r w:rsidRPr="007D042B">
        <w:rPr>
          <w:rFonts w:ascii="Times New Roman" w:hAnsi="Times New Roman" w:cs="Times New Roman"/>
          <w:sz w:val="28"/>
          <w:szCs w:val="28"/>
        </w:rPr>
        <w:t xml:space="preserve">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</w:t>
      </w:r>
      <w:hyperlink w:anchor="Par223" w:tooltip="12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" w:history="1">
        <w:r w:rsidRPr="007D042B">
          <w:rPr>
            <w:rFonts w:ascii="Times New Roman" w:hAnsi="Times New Roman" w:cs="Times New Roman"/>
            <w:sz w:val="28"/>
            <w:szCs w:val="28"/>
          </w:rPr>
          <w:t>пункте 5.3.</w:t>
        </w:r>
      </w:hyperlink>
      <w:r w:rsidRPr="007D042B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й статьи</w:t>
      </w:r>
      <w:r w:rsidRPr="007D042B">
        <w:rPr>
          <w:rFonts w:ascii="Times New Roman" w:hAnsi="Times New Roman" w:cs="Times New Roman"/>
          <w:sz w:val="28"/>
          <w:szCs w:val="28"/>
        </w:rPr>
        <w:t>, может использоваться единая система идентификации и аутентификации.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5.3.2.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042B">
        <w:rPr>
          <w:rFonts w:ascii="Times New Roman" w:hAnsi="Times New Roman" w:cs="Times New Roman"/>
          <w:sz w:val="28"/>
          <w:szCs w:val="28"/>
        </w:rPr>
        <w:t xml:space="preserve"> № 152-ФЗ «О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персональных данных».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226"/>
      <w:bookmarkEnd w:id="7"/>
      <w:r w:rsidRPr="007D042B">
        <w:rPr>
          <w:rFonts w:ascii="Times New Roman" w:hAnsi="Times New Roman" w:cs="Times New Roman"/>
          <w:sz w:val="28"/>
          <w:szCs w:val="28"/>
        </w:rPr>
        <w:t xml:space="preserve">5.3.3. Предложения и замечания, внесенные в соответствии с </w:t>
      </w:r>
      <w:hyperlink w:anchor="Par217" w:tooltip="10. В период размещения в соответствии с пунктом 2 части 4 и пунктом 2 части 5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7D042B">
        <w:rPr>
          <w:rFonts w:ascii="Times New Roman" w:hAnsi="Times New Roman" w:cs="Times New Roman"/>
          <w:sz w:val="28"/>
          <w:szCs w:val="28"/>
        </w:rPr>
        <w:t>. настояще</w:t>
      </w:r>
      <w:r>
        <w:rPr>
          <w:rFonts w:ascii="Times New Roman" w:hAnsi="Times New Roman" w:cs="Times New Roman"/>
          <w:sz w:val="28"/>
          <w:szCs w:val="28"/>
        </w:rPr>
        <w:t>й статьи</w:t>
      </w:r>
      <w:r w:rsidRPr="007D042B">
        <w:rPr>
          <w:rFonts w:ascii="Times New Roman" w:hAnsi="Times New Roman" w:cs="Times New Roman"/>
          <w:sz w:val="28"/>
          <w:szCs w:val="28"/>
        </w:rPr>
        <w:t>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5.4.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местного самоуправления муниципальном образовании Ленинградский район).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5.5. Официальный сайт и (или) информационные системы должны обеспечивать возможность: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5.6.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5.7.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5.8.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5.9.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5.10. В заключении о результатах общественных обсуждений или публичных слушаний должны быть указаны: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5.11.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8" w:name="Par247"/>
      <w:bookmarkEnd w:id="8"/>
      <w:r w:rsidRPr="00927C79">
        <w:rPr>
          <w:rFonts w:ascii="Times New Roman" w:hAnsi="Times New Roman"/>
          <w:bCs/>
          <w:sz w:val="28"/>
          <w:szCs w:val="28"/>
        </w:rPr>
        <w:lastRenderedPageBreak/>
        <w:t>5.12.</w:t>
      </w:r>
      <w:r w:rsidRPr="00927C79">
        <w:t xml:space="preserve"> </w:t>
      </w:r>
      <w:r w:rsidRPr="00927C79">
        <w:rPr>
          <w:rFonts w:ascii="Times New Roman" w:hAnsi="Times New Roman"/>
          <w:bCs/>
          <w:sz w:val="28"/>
          <w:szCs w:val="28"/>
        </w:rPr>
        <w:t>В случае, если для реализации решения о комплексном развитии территории требуется внесение изменений в генеральный план поселения, по решению главы допускается одновременное проведение публичных слушаний и (или) общественных обсуждений по проектам, предусматривающим внесение изменений в генеральный план поселения и по проекту документации по планировке территории, подлежащей комплексному развитию.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6. Публичные слушания или общественные обсуждения по проектам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 генеральных планов сельских поселений, в том числе по внесению в них изменений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6.1. Публичные слушания или общественные обсуждения по проекту генерального плана сельского поселения, а также по внесению в него изменений организует Комиссия с жителями определенных частей территории соответствующего сельского поселения. Оповещение жителей о публичных слушаниях или общественных обсуждениях проводится в порядке, установленном настоящим Положением.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6.2. Публичные слушания или общественные обсуждения проводятся в каждом населенном пункте муниципального образования – сельского поселения. В случае внесения изменений в генеральный план в отношении части территории поселения публичные слушания или общественные обсуждения проводятся с участием правообладателей земельных участков и (или) объектов капитального строительства, находящихся в границах территории поселения, в отношении которой осуществлялась подготовка указанных изменений.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6.3. В целях доведения до жителей информации о содержании проекта генерального плана сельского поселения</w:t>
      </w:r>
      <w:r>
        <w:rPr>
          <w:rFonts w:ascii="Times New Roman" w:hAnsi="Times New Roman"/>
          <w:sz w:val="28"/>
          <w:szCs w:val="28"/>
        </w:rPr>
        <w:t>,</w:t>
      </w:r>
      <w:r w:rsidRPr="007D042B">
        <w:rPr>
          <w:rFonts w:ascii="Times New Roman" w:hAnsi="Times New Roman"/>
          <w:sz w:val="28"/>
          <w:szCs w:val="28"/>
        </w:rPr>
        <w:t xml:space="preserve"> Комиссия в обязательном порядке организует выставки, экспозиции демонстрационных материалов проектов генеральных планов, выступления представителей органов местного самоуправления, разработчиков проектов генеральных планов на собраниях жителей, в печатных средствах массовой информации.</w:t>
      </w:r>
    </w:p>
    <w:p w:rsidR="002F65B6" w:rsidRPr="007D042B" w:rsidRDefault="002F65B6" w:rsidP="002F65B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6.4. Участники публичных слушаний или общественных обсуждений вправе представить в Комиссию свои предложения и замечания, касающиеся проекта генерального плана сельского поселения, для включения их в протокол публичных слушаний или общественных обсуждений.</w:t>
      </w:r>
    </w:p>
    <w:p w:rsidR="002F65B6" w:rsidRPr="00927C79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7C79">
        <w:rPr>
          <w:rFonts w:ascii="Times New Roman" w:hAnsi="Times New Roman" w:cs="Times New Roman"/>
          <w:sz w:val="28"/>
          <w:szCs w:val="28"/>
        </w:rPr>
        <w:t xml:space="preserve">6.5. Срок проведения публичных слушаний или общественных обсуждений со дня оповещения жителей сельских поселений об их проведении до дня опубликования заключения о результатах публичных слушаний или общественных обсуждений не может превышать один месяц. 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6.6. Глава муниципального образования Ленинградский район с учетом заключения о результатах публичных слушаний принимает решение: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1) о согласии с проектом генерального плана и направлении его в Совет муниципального образования Ленинградский район;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2) об отклонении проекта генерального плана и о направлении его на доработку.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lastRenderedPageBreak/>
        <w:t xml:space="preserve">7. Публичные слушания или общественные обсуждения по проекту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Правил землепользования и застройки сельских поселений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7.1. Публичные слушания или общественные обсуждения по проекту Правил землепользования и застройки сельского поселения (далее - Правила), а также по внесению в них изменений организует и проводит Комиссия. Оповещение жителей о публичных слушаниях или общественных обсуждений проводится в порядке, установленном настоящим Положением.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sz w:val="28"/>
          <w:szCs w:val="28"/>
        </w:rPr>
        <w:t>7.2.</w:t>
      </w:r>
      <w:r w:rsidRPr="00927C79">
        <w:rPr>
          <w:rFonts w:ascii="Times New Roman" w:hAnsi="Times New Roman"/>
          <w:bCs/>
          <w:sz w:val="28"/>
          <w:szCs w:val="28"/>
        </w:rPr>
        <w:t xml:space="preserve"> </w:t>
      </w:r>
      <w:r w:rsidRPr="00927C79">
        <w:rPr>
          <w:rFonts w:ascii="Times New Roman" w:hAnsi="Times New Roman"/>
          <w:sz w:val="28"/>
          <w:szCs w:val="28"/>
        </w:rPr>
        <w:t xml:space="preserve">Срок проведения публичных слушаний или общественных обсуждений </w:t>
      </w:r>
      <w:r w:rsidRPr="00927C79">
        <w:rPr>
          <w:rFonts w:ascii="Times New Roman" w:hAnsi="Times New Roman"/>
          <w:bCs/>
          <w:sz w:val="28"/>
          <w:szCs w:val="28"/>
        </w:rPr>
        <w:t xml:space="preserve">по проекту Правил </w:t>
      </w:r>
      <w:r w:rsidRPr="00927C79">
        <w:rPr>
          <w:rFonts w:ascii="Times New Roman" w:hAnsi="Times New Roman"/>
          <w:sz w:val="28"/>
          <w:szCs w:val="28"/>
        </w:rPr>
        <w:t xml:space="preserve">со дня оповещения жителей сельских поселений об их проведении до дня опубликования заключения о результатах публичных слушаний или общественных обсуждений не может превышать один месяц.  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7.3. Подготовка проекта правил землепользования и застройки может осуществляться применительно ко всем территориям поселений, а также к частям территорий поселений с последующим внесением в Правила землепользования и застройки изменений, относящихся к другим частям территорий поселений.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 xml:space="preserve">Подготовка проекта правил землепользования и застройки осуществляется с учетом положений о территориальном планировании, содержащихся в документах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государственных информационных системах обеспечения градостроительной деятельности, заключения о результатах общественных обсуждений или публичных слушаний и предложений заинтересованных лиц. В случае приведения Правил землепользования и застройки в соответствие с ограничениями использования объектов недвижимости, установленными на </w:t>
      </w:r>
      <w:proofErr w:type="spellStart"/>
      <w:r w:rsidRPr="00927C79">
        <w:rPr>
          <w:rFonts w:ascii="Times New Roman" w:hAnsi="Times New Roman"/>
          <w:bCs/>
          <w:sz w:val="28"/>
          <w:szCs w:val="28"/>
        </w:rPr>
        <w:t>приаэродромной</w:t>
      </w:r>
      <w:proofErr w:type="spellEnd"/>
      <w:r w:rsidRPr="00927C79">
        <w:rPr>
          <w:rFonts w:ascii="Times New Roman" w:hAnsi="Times New Roman"/>
          <w:bCs/>
          <w:sz w:val="28"/>
          <w:szCs w:val="28"/>
        </w:rPr>
        <w:t xml:space="preserve"> территории, общественные обсуждения или публичные слушания не проводятся.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исключением линейных объектов).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>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поселения.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927C79">
        <w:rPr>
          <w:rFonts w:ascii="Times New Roman" w:hAnsi="Times New Roman"/>
          <w:bCs/>
          <w:sz w:val="28"/>
          <w:szCs w:val="28"/>
        </w:rPr>
        <w:t xml:space="preserve">7.4. Решение о подготовке проекта Правил землепользования и застройки принимается главой муниципального образования Ленинградский район с установлением этапов градостроительного зонирования применительно ко всем территориям поселения либо к различным частям территорий поселения (в случае подготовки проекта Правил землепользования и застройки применительно к частям территорий поселения), порядка и сроков проведения </w:t>
      </w:r>
      <w:r w:rsidRPr="00927C79">
        <w:rPr>
          <w:rFonts w:ascii="Times New Roman" w:hAnsi="Times New Roman"/>
          <w:bCs/>
          <w:sz w:val="28"/>
          <w:szCs w:val="28"/>
        </w:rPr>
        <w:lastRenderedPageBreak/>
        <w:t>работ по подготовке правил землепользования и застройки, иных положений, касающихся организации указанных работ.</w:t>
      </w:r>
    </w:p>
    <w:p w:rsidR="002F65B6" w:rsidRPr="007D042B" w:rsidRDefault="002F65B6" w:rsidP="002F65B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7.5. Участники публичных слушаний вправе представить в Комиссию свои предложения и замечания по проекту Правил или по внесению в них изменений для включения их в протокол публичных слушаний.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7.6. После завершения публичных слушаний или общественных обсуждений по проекту Правил, Комиссия с учетом результатов публичных слушаний или общественных обсуждений обеспечивает внесение изменений в проект Правил и представляет указанный проект главе муниципального образования. Обязательными приложениями к проекту Правил являются протокол публичных слушаний или общественных обсуждений и заключение о результатах публичных слушаний или общественных обсуждений, за исключением случаев, если их проведение в соответствии с Градостроительным Кодексом Российской Федерации не требуется.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7.7. Глава муниципального образования Ленинградский район в течение десяти дней после представления ему проекта Правил землепользования и застройки и указанных в пункте 7.6. настояще</w:t>
      </w:r>
      <w:r>
        <w:rPr>
          <w:rFonts w:ascii="Times New Roman" w:hAnsi="Times New Roman" w:cs="Times New Roman"/>
          <w:sz w:val="28"/>
          <w:szCs w:val="28"/>
        </w:rPr>
        <w:t xml:space="preserve">й статьи </w:t>
      </w:r>
      <w:r w:rsidRPr="007D042B">
        <w:rPr>
          <w:rFonts w:ascii="Times New Roman" w:hAnsi="Times New Roman" w:cs="Times New Roman"/>
          <w:sz w:val="28"/>
          <w:szCs w:val="28"/>
        </w:rPr>
        <w:t>обязательных приложений, должен принять решение о направлении указанного проекта в Совет муниципального образования Ленинградский район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65B6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8. Публичные слушания или общественные обсуждения по вопросам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предоставления разрешения на условно разрешенный вид использования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земельного участка или объекта капитального строительства, </w:t>
      </w:r>
    </w:p>
    <w:p w:rsidR="002F65B6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предоставления на отклонение от предельных параметров 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Pr="007D042B">
        <w:rPr>
          <w:rFonts w:ascii="Times New Roman" w:hAnsi="Times New Roman"/>
          <w:b/>
          <w:bCs/>
          <w:sz w:val="28"/>
          <w:szCs w:val="28"/>
        </w:rPr>
        <w:t>азрешенного строительства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8.1.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строительства, предоставления разрешения на отклонение от предельных параметров разрешенного строительства организуются и проводятся Комиссией.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8.2. Работа Комиссии осуществляется по мере необходимости при поступлении заявления от заинтересованных физических или юридических лиц (далее - заявитель). Заявление подается на имя главы муниципального образования Ленинградский район. 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8.3.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или общественные обсуждения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</w:t>
      </w:r>
      <w:r w:rsidRPr="007D042B">
        <w:rPr>
          <w:rFonts w:ascii="Times New Roman" w:hAnsi="Times New Roman"/>
          <w:sz w:val="28"/>
          <w:szCs w:val="28"/>
        </w:rPr>
        <w:lastRenderedPageBreak/>
        <w:t xml:space="preserve">капитального строительства, применительно к которому запрашивается разрешение.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или общественные обсуждения проводятся с участием правообладателей земельных участков и объектов капитального </w:t>
      </w:r>
      <w:r w:rsidRPr="00927C79">
        <w:rPr>
          <w:rFonts w:ascii="Times New Roman" w:hAnsi="Times New Roman"/>
          <w:sz w:val="28"/>
          <w:szCs w:val="28"/>
        </w:rPr>
        <w:t>строительства, подверженных риску такого негативного воздействия.</w:t>
      </w:r>
    </w:p>
    <w:p w:rsidR="002F65B6" w:rsidRPr="00927C79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927C79">
        <w:rPr>
          <w:rFonts w:ascii="Times New Roman" w:hAnsi="Times New Roman"/>
          <w:sz w:val="28"/>
          <w:szCs w:val="28"/>
        </w:rPr>
        <w:t xml:space="preserve">8.4. </w:t>
      </w:r>
      <w:r w:rsidRPr="00927C79">
        <w:rPr>
          <w:rFonts w:ascii="Times New Roman" w:hAnsi="Times New Roman"/>
          <w:bCs/>
          <w:sz w:val="28"/>
          <w:szCs w:val="28"/>
        </w:rPr>
        <w:t>Комиссия по градостроительству, землепользованию и застройке в муниципальном образовании Ленинградский район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7C79">
        <w:rPr>
          <w:rFonts w:ascii="Times New Roman" w:hAnsi="Times New Roman" w:cs="Times New Roman"/>
          <w:sz w:val="28"/>
          <w:szCs w:val="28"/>
        </w:rPr>
        <w:t>8.5. Срок проведения публичных</w:t>
      </w:r>
      <w:r w:rsidRPr="007D042B">
        <w:rPr>
          <w:rFonts w:ascii="Times New Roman" w:hAnsi="Times New Roman" w:cs="Times New Roman"/>
          <w:sz w:val="28"/>
          <w:szCs w:val="28"/>
        </w:rPr>
        <w:t xml:space="preserve"> слушаний или общественных обсуждений со дня оповещения жителей о времени и месте их проведения до дня опубликования заключения о результатах публичных слушаний или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42B">
        <w:rPr>
          <w:rFonts w:ascii="Times New Roman" w:hAnsi="Times New Roman" w:cs="Times New Roman"/>
          <w:sz w:val="28"/>
          <w:szCs w:val="28"/>
        </w:rPr>
        <w:t>не может быть более одного месяца.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8.6. Расходы, связанные с организацией и проведением публичных слушаний или общественных обсуждений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строительства, несет физическое или юридическое лицо, заинтересованное в предоставлении такого разрешения.</w:t>
      </w:r>
    </w:p>
    <w:p w:rsidR="002F65B6" w:rsidRPr="007D042B" w:rsidRDefault="002F65B6" w:rsidP="002F65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8.7.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42B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8.8. На основании указанных в </w:t>
      </w:r>
      <w:hyperlink w:anchor="Par1509" w:tooltip="8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" w:history="1">
        <w:r>
          <w:rPr>
            <w:rFonts w:ascii="Times New Roman" w:hAnsi="Times New Roman" w:cs="Times New Roman"/>
            <w:sz w:val="28"/>
            <w:szCs w:val="28"/>
          </w:rPr>
          <w:t>пункте</w:t>
        </w:r>
        <w:r w:rsidRPr="007D042B">
          <w:rPr>
            <w:rFonts w:ascii="Times New Roman" w:hAnsi="Times New Roman" w:cs="Times New Roman"/>
            <w:sz w:val="28"/>
            <w:szCs w:val="28"/>
          </w:rPr>
          <w:t xml:space="preserve"> 8</w:t>
        </w:r>
      </w:hyperlink>
      <w:r>
        <w:rPr>
          <w:rFonts w:ascii="Times New Roman" w:hAnsi="Times New Roman" w:cs="Times New Roman"/>
          <w:sz w:val="28"/>
          <w:szCs w:val="28"/>
        </w:rPr>
        <w:t>.7. настоящей статьи</w:t>
      </w:r>
      <w:r w:rsidRPr="007D042B">
        <w:rPr>
          <w:rFonts w:ascii="Times New Roman" w:hAnsi="Times New Roman" w:cs="Times New Roman"/>
          <w:sz w:val="28"/>
          <w:szCs w:val="28"/>
        </w:rPr>
        <w:t xml:space="preserve"> рекомендаций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042B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Ленинградский район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8.9. В случае, если условно разрешенный вид использования земельного участка или объекта капитального строительства включен в градостроительный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2F65B6" w:rsidRPr="007D042B" w:rsidRDefault="002F65B6" w:rsidP="002F65B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7D042B">
        <w:rPr>
          <w:rFonts w:ascii="Times New Roman" w:hAnsi="Times New Roman"/>
          <w:b/>
          <w:bCs/>
          <w:sz w:val="28"/>
          <w:szCs w:val="28"/>
        </w:rPr>
        <w:t xml:space="preserve"> Публичные слушания или общественные обсуждения по проекту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 планировки территории и проектам межевания</w:t>
      </w:r>
    </w:p>
    <w:p w:rsidR="002F65B6" w:rsidRPr="007D042B" w:rsidRDefault="002F65B6" w:rsidP="002F65B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9.1. Публичные слушания или общественные обсуждения по проекту планировки территории, а также по проекту межевания организует и проводит Комиссия в соответствии с положениями статьи 46 Градостроительного кодекса Российской Федерации.</w:t>
      </w:r>
    </w:p>
    <w:p w:rsidR="002F65B6" w:rsidRPr="007D042B" w:rsidRDefault="002F65B6" w:rsidP="002F65B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9.2. Публичные слушания или общественные обсуждения по проекту планировки и проекту межевания территории проводятся с участием граждан, проживающих на территории, применительно к которой осуществляется подготовка проекта планировки и проекта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2F65B6" w:rsidRPr="007D042B" w:rsidRDefault="002F65B6" w:rsidP="002F65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9.3. Участники публичных слушаний или общественных обсуждений вправе представить в Комиссию свои предложения и замечания по проекту планировки или проекту межевания для включения их в протокол публичных слушаний или общественных обсуждений.</w:t>
      </w:r>
    </w:p>
    <w:p w:rsidR="002F65B6" w:rsidRDefault="002F65B6" w:rsidP="002F65B6">
      <w:pPr>
        <w:pStyle w:val="1"/>
        <w:ind w:firstLine="851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9.4. Срок проведения публичных слушаний или общественных обсуждений со дня оповещения жителей о времени и месте их проведения до дня опубликования заключения о результатах публичных слушаний или общественных обсуждений не </w:t>
      </w:r>
      <w:r w:rsidRPr="00927C79">
        <w:rPr>
          <w:rFonts w:ascii="Times New Roman" w:hAnsi="Times New Roman"/>
          <w:sz w:val="28"/>
          <w:szCs w:val="28"/>
        </w:rPr>
        <w:t>может превышать один месяц.</w:t>
      </w:r>
      <w:r w:rsidRPr="00914C0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F65B6" w:rsidRDefault="002F65B6" w:rsidP="002F65B6">
      <w:pPr>
        <w:autoSpaceDE w:val="0"/>
        <w:autoSpaceDN w:val="0"/>
        <w:adjustRightInd w:val="0"/>
        <w:rPr>
          <w:sz w:val="28"/>
          <w:szCs w:val="28"/>
        </w:rPr>
      </w:pPr>
    </w:p>
    <w:p w:rsidR="002F65B6" w:rsidRPr="007D042B" w:rsidRDefault="002F65B6" w:rsidP="002F65B6">
      <w:pPr>
        <w:autoSpaceDE w:val="0"/>
        <w:autoSpaceDN w:val="0"/>
        <w:adjustRightInd w:val="0"/>
        <w:rPr>
          <w:sz w:val="28"/>
          <w:szCs w:val="28"/>
        </w:rPr>
      </w:pPr>
    </w:p>
    <w:p w:rsidR="002F65B6" w:rsidRPr="007D042B" w:rsidRDefault="002F65B6" w:rsidP="002F65B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7D042B">
        <w:rPr>
          <w:sz w:val="28"/>
          <w:szCs w:val="28"/>
        </w:rPr>
        <w:t>аместитель главы</w:t>
      </w:r>
    </w:p>
    <w:p w:rsidR="002F65B6" w:rsidRDefault="002F65B6" w:rsidP="002F65B6">
      <w:pPr>
        <w:tabs>
          <w:tab w:val="left" w:pos="960"/>
        </w:tabs>
        <w:rPr>
          <w:sz w:val="28"/>
          <w:szCs w:val="28"/>
        </w:rPr>
      </w:pPr>
      <w:r w:rsidRPr="007D042B">
        <w:rPr>
          <w:sz w:val="28"/>
          <w:szCs w:val="28"/>
        </w:rPr>
        <w:t>муниципального образования</w:t>
      </w:r>
    </w:p>
    <w:p w:rsidR="002F65B6" w:rsidRDefault="002F65B6" w:rsidP="002F65B6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  <w:r w:rsidRPr="007D042B">
        <w:rPr>
          <w:sz w:val="28"/>
          <w:szCs w:val="28"/>
        </w:rPr>
        <w:t xml:space="preserve">     </w:t>
      </w:r>
      <w:r w:rsidR="00155973">
        <w:rPr>
          <w:sz w:val="28"/>
          <w:szCs w:val="28"/>
        </w:rPr>
        <w:t xml:space="preserve">                                                                      </w:t>
      </w:r>
      <w:r w:rsidRPr="007D042B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И.Н.Ушкань</w:t>
      </w:r>
      <w:proofErr w:type="spellEnd"/>
    </w:p>
    <w:p w:rsidR="009A370B" w:rsidRDefault="009A370B"/>
    <w:sectPr w:rsidR="009A370B" w:rsidSect="002F65B6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424" w:rsidRDefault="003A0424" w:rsidP="002F65B6">
      <w:r>
        <w:separator/>
      </w:r>
    </w:p>
  </w:endnote>
  <w:endnote w:type="continuationSeparator" w:id="0">
    <w:p w:rsidR="003A0424" w:rsidRDefault="003A0424" w:rsidP="002F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424" w:rsidRDefault="003A0424" w:rsidP="002F65B6">
      <w:r>
        <w:separator/>
      </w:r>
    </w:p>
  </w:footnote>
  <w:footnote w:type="continuationSeparator" w:id="0">
    <w:p w:rsidR="003A0424" w:rsidRDefault="003A0424" w:rsidP="002F6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E85" w:rsidRDefault="00456450" w:rsidP="00EC1E85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8227296"/>
      <w:docPartObj>
        <w:docPartGallery w:val="Page Numbers (Top of Page)"/>
        <w:docPartUnique/>
      </w:docPartObj>
    </w:sdtPr>
    <w:sdtEndPr/>
    <w:sdtContent>
      <w:p w:rsidR="002F65B6" w:rsidRDefault="002F65B6" w:rsidP="009A52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973">
          <w:rPr>
            <w:noProof/>
          </w:rPr>
          <w:t>14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B6"/>
    <w:rsid w:val="00155973"/>
    <w:rsid w:val="002F65B6"/>
    <w:rsid w:val="003A0424"/>
    <w:rsid w:val="00456450"/>
    <w:rsid w:val="009A370B"/>
    <w:rsid w:val="009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803B7-2E18-42A7-B493-C0C3C6A4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F65B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rsid w:val="002F65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F65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F65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2F65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6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597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59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5538</Words>
  <Characters>31572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Матюха</cp:lastModifiedBy>
  <cp:revision>3</cp:revision>
  <cp:lastPrinted>2022-05-30T10:15:00Z</cp:lastPrinted>
  <dcterms:created xsi:type="dcterms:W3CDTF">2022-05-16T11:19:00Z</dcterms:created>
  <dcterms:modified xsi:type="dcterms:W3CDTF">2022-05-30T10:15:00Z</dcterms:modified>
</cp:coreProperties>
</file>